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FC" w:rsidRDefault="007648FC" w:rsidP="007648FC">
      <w:pPr>
        <w:rPr>
          <w:rFonts w:ascii="Times New Roman" w:hAnsi="Times New Roman" w:cs="Times New Roman"/>
          <w:sz w:val="20"/>
          <w:szCs w:val="20"/>
        </w:rPr>
      </w:pPr>
    </w:p>
    <w:p w:rsidR="007648FC" w:rsidRPr="00797B08" w:rsidRDefault="007648FC" w:rsidP="007648FC">
      <w:pPr>
        <w:tabs>
          <w:tab w:val="left" w:pos="324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7648FC" w:rsidRPr="00142426" w:rsidRDefault="007648FC" w:rsidP="007648FC">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60288" behindDoc="0" locked="0" layoutInCell="1" allowOverlap="1" wp14:anchorId="186F6849" wp14:editId="05006BA0">
            <wp:simplePos x="0" y="0"/>
            <wp:positionH relativeFrom="column">
              <wp:posOffset>-53340</wp:posOffset>
            </wp:positionH>
            <wp:positionV relativeFrom="paragraph">
              <wp:posOffset>-97155</wp:posOffset>
            </wp:positionV>
            <wp:extent cx="539750" cy="530225"/>
            <wp:effectExtent l="0" t="0" r="0" b="3175"/>
            <wp:wrapSquare wrapText="bothSides"/>
            <wp:docPr id="13" name="Resim 13"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7648FC" w:rsidRPr="00E7643A" w:rsidRDefault="007648FC" w:rsidP="007648FC">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r w:rsidRPr="00797B08">
        <w:rPr>
          <w:rFonts w:ascii="Times New Roman" w:hAnsi="Times New Roman" w:cs="Times New Roman"/>
          <w:sz w:val="20"/>
          <w:szCs w:val="20"/>
        </w:rPr>
        <w:br w:type="textWrapping" w:clear="all"/>
      </w:r>
    </w:p>
    <w:p w:rsidR="007648FC" w:rsidRPr="004764A2" w:rsidRDefault="007648FC" w:rsidP="007648FC">
      <w:pPr>
        <w:rPr>
          <w:rFonts w:ascii="Times New Roman" w:hAnsi="Times New Roman" w:cs="Times New Roman"/>
          <w:b/>
        </w:rPr>
      </w:pPr>
      <w:proofErr w:type="gramStart"/>
      <w:r w:rsidRPr="004764A2">
        <w:rPr>
          <w:rFonts w:ascii="Times New Roman" w:hAnsi="Times New Roman" w:cs="Times New Roman"/>
          <w:b/>
        </w:rPr>
        <w:t>Sayı   : 26</w:t>
      </w:r>
      <w:proofErr w:type="gramEnd"/>
    </w:p>
    <w:p w:rsidR="007648FC" w:rsidRPr="004764A2" w:rsidRDefault="007648FC" w:rsidP="007648FC">
      <w:pPr>
        <w:rPr>
          <w:rFonts w:ascii="Times New Roman" w:hAnsi="Times New Roman" w:cs="Times New Roman"/>
          <w:b/>
        </w:rPr>
      </w:pPr>
      <w:proofErr w:type="gramStart"/>
      <w:r w:rsidRPr="004764A2">
        <w:rPr>
          <w:rFonts w:ascii="Times New Roman" w:hAnsi="Times New Roman" w:cs="Times New Roman"/>
          <w:b/>
        </w:rPr>
        <w:t>Konu :Yönetim</w:t>
      </w:r>
      <w:proofErr w:type="gramEnd"/>
      <w:r w:rsidRPr="004764A2">
        <w:rPr>
          <w:rFonts w:ascii="Times New Roman" w:hAnsi="Times New Roman" w:cs="Times New Roman"/>
          <w:b/>
        </w:rPr>
        <w:t xml:space="preserve"> Kurulu Toplantısı</w:t>
      </w:r>
    </w:p>
    <w:p w:rsidR="007648FC" w:rsidRPr="004764A2" w:rsidRDefault="007648FC" w:rsidP="007648FC">
      <w:pPr>
        <w:rPr>
          <w:rFonts w:ascii="Times New Roman" w:hAnsi="Times New Roman" w:cs="Times New Roman"/>
          <w:b/>
        </w:rPr>
      </w:pPr>
      <w:proofErr w:type="gramStart"/>
      <w:r w:rsidRPr="004764A2">
        <w:rPr>
          <w:rFonts w:ascii="Times New Roman" w:hAnsi="Times New Roman" w:cs="Times New Roman"/>
          <w:b/>
        </w:rPr>
        <w:t>Tarih : 11</w:t>
      </w:r>
      <w:proofErr w:type="gramEnd"/>
      <w:r w:rsidRPr="004764A2">
        <w:rPr>
          <w:rFonts w:ascii="Times New Roman" w:hAnsi="Times New Roman" w:cs="Times New Roman"/>
          <w:b/>
        </w:rPr>
        <w:t>.11. 2018</w:t>
      </w:r>
    </w:p>
    <w:p w:rsidR="007648FC" w:rsidRPr="004764A2" w:rsidRDefault="007648FC" w:rsidP="007648FC">
      <w:pPr>
        <w:rPr>
          <w:rFonts w:ascii="Times New Roman" w:hAnsi="Times New Roman" w:cs="Times New Roman"/>
          <w:b/>
        </w:rPr>
      </w:pPr>
    </w:p>
    <w:p w:rsidR="007648FC" w:rsidRPr="004764A2" w:rsidRDefault="007648FC" w:rsidP="007648FC">
      <w:pPr>
        <w:tabs>
          <w:tab w:val="left" w:pos="4056"/>
        </w:tabs>
        <w:rPr>
          <w:rFonts w:ascii="Times New Roman" w:hAnsi="Times New Roman" w:cs="Times New Roman"/>
          <w:b/>
        </w:rPr>
      </w:pPr>
      <w:r w:rsidRPr="004764A2">
        <w:rPr>
          <w:rFonts w:ascii="Times New Roman" w:hAnsi="Times New Roman" w:cs="Times New Roman"/>
          <w:b/>
        </w:rPr>
        <w:tab/>
        <w:t>GÜNDEM MADDELERİ</w:t>
      </w:r>
    </w:p>
    <w:p w:rsidR="007648FC" w:rsidRPr="004764A2" w:rsidRDefault="007648FC" w:rsidP="007648FC">
      <w:pPr>
        <w:rPr>
          <w:rFonts w:ascii="Times New Roman" w:hAnsi="Times New Roman" w:cs="Times New Roman"/>
          <w:b/>
        </w:rPr>
      </w:pPr>
    </w:p>
    <w:p w:rsidR="007648FC" w:rsidRPr="004764A2" w:rsidRDefault="007648FC" w:rsidP="007648FC">
      <w:pPr>
        <w:pStyle w:val="ListeParagraf"/>
        <w:numPr>
          <w:ilvl w:val="0"/>
          <w:numId w:val="5"/>
        </w:numPr>
        <w:rPr>
          <w:rFonts w:ascii="Times New Roman" w:hAnsi="Times New Roman" w:cs="Times New Roman"/>
          <w:b/>
        </w:rPr>
      </w:pPr>
      <w:r w:rsidRPr="004764A2">
        <w:rPr>
          <w:rFonts w:ascii="Times New Roman" w:hAnsi="Times New Roman" w:cs="Times New Roman"/>
          <w:b/>
        </w:rPr>
        <w:t>Federasyonumuz guruplarının Karadeniz 1. Ve 2. Gurubun 3 haftalık, Doğu Anadolu Gurubu 5. Haftalık durum değerlendirilmesinin yapılması.</w:t>
      </w:r>
    </w:p>
    <w:p w:rsidR="007648FC" w:rsidRPr="004764A2" w:rsidRDefault="007648FC" w:rsidP="007648FC">
      <w:pPr>
        <w:pStyle w:val="ListeParagraf"/>
        <w:numPr>
          <w:ilvl w:val="0"/>
          <w:numId w:val="5"/>
        </w:numPr>
        <w:tabs>
          <w:tab w:val="left" w:pos="6072"/>
        </w:tabs>
        <w:rPr>
          <w:rFonts w:ascii="Times New Roman" w:hAnsi="Times New Roman" w:cs="Times New Roman"/>
          <w:b/>
        </w:rPr>
      </w:pPr>
      <w:r w:rsidRPr="004764A2">
        <w:rPr>
          <w:rFonts w:ascii="Times New Roman" w:hAnsi="Times New Roman" w:cs="Times New Roman"/>
          <w:b/>
        </w:rPr>
        <w:t>Federasyonumuz mali işlemlerinin durum değerlendirilmesinin yapılması.</w:t>
      </w:r>
    </w:p>
    <w:p w:rsidR="007648FC" w:rsidRPr="004764A2" w:rsidRDefault="007648FC" w:rsidP="007648FC">
      <w:pPr>
        <w:pStyle w:val="ListeParagraf"/>
        <w:numPr>
          <w:ilvl w:val="0"/>
          <w:numId w:val="5"/>
        </w:numPr>
        <w:tabs>
          <w:tab w:val="left" w:pos="6072"/>
        </w:tabs>
        <w:rPr>
          <w:rFonts w:ascii="Times New Roman" w:hAnsi="Times New Roman" w:cs="Times New Roman"/>
          <w:b/>
        </w:rPr>
      </w:pPr>
      <w:r w:rsidRPr="004764A2">
        <w:rPr>
          <w:rFonts w:ascii="Times New Roman" w:hAnsi="Times New Roman" w:cs="Times New Roman"/>
          <w:b/>
        </w:rPr>
        <w:t>Antalya da yapılacak olan Türkiye şampiyonanın izlenimleri hakkında bilgi verilmesi</w:t>
      </w:r>
    </w:p>
    <w:p w:rsidR="007648FC" w:rsidRPr="004764A2" w:rsidRDefault="007648FC" w:rsidP="007648FC">
      <w:pPr>
        <w:pStyle w:val="ListeParagraf"/>
        <w:numPr>
          <w:ilvl w:val="0"/>
          <w:numId w:val="5"/>
        </w:numPr>
        <w:tabs>
          <w:tab w:val="left" w:pos="6072"/>
        </w:tabs>
        <w:rPr>
          <w:rFonts w:ascii="Times New Roman" w:hAnsi="Times New Roman" w:cs="Times New Roman"/>
          <w:b/>
        </w:rPr>
      </w:pPr>
      <w:r w:rsidRPr="004764A2">
        <w:rPr>
          <w:rFonts w:ascii="Times New Roman" w:hAnsi="Times New Roman" w:cs="Times New Roman"/>
          <w:b/>
        </w:rPr>
        <w:t>Federasyonumuzun daha kaliteli bir sezon geçirmemiz için yapılabileceklerin tartışılması.</w:t>
      </w:r>
    </w:p>
    <w:p w:rsidR="007648FC" w:rsidRPr="00DD3A24" w:rsidRDefault="007648FC" w:rsidP="007648FC"/>
    <w:p w:rsidR="007648FC" w:rsidRPr="00DD3A24" w:rsidRDefault="007648FC" w:rsidP="007648FC"/>
    <w:p w:rsidR="007648FC" w:rsidRPr="00DD3A24" w:rsidRDefault="007648FC" w:rsidP="007648FC"/>
    <w:p w:rsidR="007648FC" w:rsidRPr="00DD3A24" w:rsidRDefault="007648FC" w:rsidP="007648FC"/>
    <w:p w:rsidR="007648FC" w:rsidRPr="00DD3A24" w:rsidRDefault="007648FC" w:rsidP="007648FC"/>
    <w:p w:rsidR="007648FC" w:rsidRPr="00DD3A24" w:rsidRDefault="007648FC" w:rsidP="007648FC"/>
    <w:p w:rsidR="007648FC" w:rsidRDefault="007648FC" w:rsidP="007648FC"/>
    <w:p w:rsidR="007648FC" w:rsidRDefault="007648FC" w:rsidP="007648FC">
      <w:pPr>
        <w:rPr>
          <w:rFonts w:ascii="Times New Roman" w:hAnsi="Times New Roman" w:cs="Times New Roman"/>
        </w:rPr>
      </w:pPr>
    </w:p>
    <w:p w:rsidR="007648FC" w:rsidRDefault="007648FC" w:rsidP="007648FC">
      <w:pPr>
        <w:rPr>
          <w:rFonts w:ascii="Times New Roman" w:hAnsi="Times New Roman" w:cs="Times New Roman"/>
        </w:rPr>
      </w:pPr>
    </w:p>
    <w:p w:rsidR="007648FC" w:rsidRDefault="007648FC" w:rsidP="007648FC">
      <w:pPr>
        <w:rPr>
          <w:rFonts w:ascii="Times New Roman" w:hAnsi="Times New Roman" w:cs="Times New Roman"/>
        </w:rPr>
      </w:pPr>
    </w:p>
    <w:p w:rsidR="007648FC" w:rsidRDefault="007648FC" w:rsidP="007648FC">
      <w:pPr>
        <w:rPr>
          <w:rFonts w:ascii="Times New Roman" w:hAnsi="Times New Roman" w:cs="Times New Roman"/>
        </w:rPr>
      </w:pPr>
    </w:p>
    <w:p w:rsidR="007648FC" w:rsidRDefault="007648FC" w:rsidP="007648FC">
      <w:pPr>
        <w:rPr>
          <w:rFonts w:ascii="Times New Roman" w:hAnsi="Times New Roman" w:cs="Times New Roman"/>
        </w:rPr>
      </w:pPr>
    </w:p>
    <w:p w:rsidR="007648FC" w:rsidRDefault="007648FC" w:rsidP="007648FC">
      <w:pPr>
        <w:rPr>
          <w:rFonts w:ascii="Times New Roman" w:hAnsi="Times New Roman" w:cs="Times New Roman"/>
        </w:rPr>
      </w:pPr>
    </w:p>
    <w:p w:rsidR="007648FC" w:rsidRDefault="007648FC" w:rsidP="007648FC">
      <w:pPr>
        <w:rPr>
          <w:rFonts w:ascii="Times New Roman" w:hAnsi="Times New Roman" w:cs="Times New Roman"/>
        </w:rPr>
      </w:pPr>
      <w:bookmarkStart w:id="0" w:name="_GoBack"/>
      <w:bookmarkEnd w:id="0"/>
    </w:p>
    <w:p w:rsidR="007648FC" w:rsidRPr="00797B08" w:rsidRDefault="007648FC" w:rsidP="007648FC">
      <w:pPr>
        <w:tabs>
          <w:tab w:val="left" w:pos="3240"/>
        </w:tabs>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p>
    <w:p w:rsidR="007648FC" w:rsidRPr="00142426" w:rsidRDefault="007648FC" w:rsidP="007648FC">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777C9F50" wp14:editId="02F8C789">
            <wp:simplePos x="0" y="0"/>
            <wp:positionH relativeFrom="column">
              <wp:posOffset>-53340</wp:posOffset>
            </wp:positionH>
            <wp:positionV relativeFrom="paragraph">
              <wp:posOffset>-97155</wp:posOffset>
            </wp:positionV>
            <wp:extent cx="539750" cy="530225"/>
            <wp:effectExtent l="0" t="0" r="0" b="3175"/>
            <wp:wrapSquare wrapText="bothSides"/>
            <wp:docPr id="12" name="Resim 1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7648FC" w:rsidRPr="00E7643A" w:rsidRDefault="007648FC" w:rsidP="007648FC">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r w:rsidRPr="00797B08">
        <w:rPr>
          <w:rFonts w:ascii="Times New Roman" w:hAnsi="Times New Roman" w:cs="Times New Roman"/>
          <w:sz w:val="20"/>
          <w:szCs w:val="20"/>
        </w:rPr>
        <w:br w:type="textWrapping" w:clear="all"/>
      </w:r>
    </w:p>
    <w:p w:rsidR="007648FC" w:rsidRPr="00EE2E71" w:rsidRDefault="007648FC" w:rsidP="007648FC">
      <w:pPr>
        <w:tabs>
          <w:tab w:val="left" w:pos="2856"/>
        </w:tabs>
        <w:rPr>
          <w:b/>
        </w:rPr>
      </w:pPr>
      <w:r>
        <w:rPr>
          <w:b/>
        </w:rPr>
        <w:t xml:space="preserve">Karar </w:t>
      </w:r>
      <w:proofErr w:type="gramStart"/>
      <w:r>
        <w:rPr>
          <w:b/>
        </w:rPr>
        <w:t>Sayısı : 03</w:t>
      </w:r>
      <w:proofErr w:type="gramEnd"/>
    </w:p>
    <w:p w:rsidR="007648FC" w:rsidRPr="00EE2E71" w:rsidRDefault="007648FC" w:rsidP="007648FC">
      <w:pPr>
        <w:tabs>
          <w:tab w:val="left" w:pos="2856"/>
        </w:tabs>
        <w:jc w:val="both"/>
        <w:rPr>
          <w:b/>
        </w:rPr>
      </w:pPr>
      <w:r>
        <w:rPr>
          <w:b/>
        </w:rPr>
        <w:t xml:space="preserve">                                        </w:t>
      </w:r>
      <w:r w:rsidRPr="00EE2E71">
        <w:rPr>
          <w:b/>
        </w:rPr>
        <w:t xml:space="preserve">TMBFF YÖNETİM </w:t>
      </w:r>
      <w:r>
        <w:rPr>
          <w:b/>
        </w:rPr>
        <w:t>KURULU 03</w:t>
      </w:r>
      <w:r w:rsidRPr="00EE2E71">
        <w:rPr>
          <w:b/>
        </w:rPr>
        <w:t xml:space="preserve"> NOLU GÜNDEM KARARI</w:t>
      </w:r>
    </w:p>
    <w:p w:rsidR="007648FC" w:rsidRPr="00E7643A" w:rsidRDefault="007648FC" w:rsidP="007648FC">
      <w:pPr>
        <w:tabs>
          <w:tab w:val="left" w:pos="3792"/>
        </w:tabs>
        <w:jc w:val="both"/>
        <w:rPr>
          <w:rFonts w:ascii="Times New Roman" w:hAnsi="Times New Roman" w:cs="Times New Roman"/>
          <w:b/>
        </w:rPr>
      </w:pPr>
      <w:r w:rsidRPr="004764A2">
        <w:rPr>
          <w:rFonts w:ascii="Times New Roman" w:hAnsi="Times New Roman" w:cs="Times New Roman"/>
          <w:b/>
        </w:rPr>
        <w:t xml:space="preserve">Türkiye </w:t>
      </w:r>
      <w:proofErr w:type="spellStart"/>
      <w:r w:rsidRPr="004764A2">
        <w:rPr>
          <w:rFonts w:ascii="Times New Roman" w:hAnsi="Times New Roman" w:cs="Times New Roman"/>
          <w:b/>
        </w:rPr>
        <w:t>Masterler</w:t>
      </w:r>
      <w:proofErr w:type="spellEnd"/>
      <w:r w:rsidRPr="004764A2">
        <w:rPr>
          <w:rFonts w:ascii="Times New Roman" w:hAnsi="Times New Roman" w:cs="Times New Roman"/>
          <w:b/>
        </w:rPr>
        <w:t xml:space="preserve"> Birliği Futbol Federasyonu 11 Kasım 2018 Pazar günü saat 14.00 de öncesinde belirlenen 4 maddelik gündemi görüşmek ve karara bağlamak için toplanmıştır.  Toplantıya Yönetim Kurulu Üyelerimiz; Ali Osman ÇINAR, Özer SEVİM, Erdoğan AYDIN, Ahmet TOPAL, Hızır OKAY, Mustafa BİBER, Sürmene </w:t>
      </w:r>
      <w:proofErr w:type="spellStart"/>
      <w:r w:rsidRPr="004764A2">
        <w:rPr>
          <w:rFonts w:ascii="Times New Roman" w:hAnsi="Times New Roman" w:cs="Times New Roman"/>
          <w:b/>
        </w:rPr>
        <w:t>Masterler</w:t>
      </w:r>
      <w:proofErr w:type="spellEnd"/>
      <w:r w:rsidRPr="004764A2">
        <w:rPr>
          <w:rFonts w:ascii="Times New Roman" w:hAnsi="Times New Roman" w:cs="Times New Roman"/>
          <w:b/>
        </w:rPr>
        <w:t xml:space="preserve"> Başkanı Yahya ÖZTÜRK ve Yön. Kurulu üyesi Gürol BARUTÇU, Çayeli </w:t>
      </w:r>
      <w:proofErr w:type="spellStart"/>
      <w:r w:rsidRPr="004764A2">
        <w:rPr>
          <w:rFonts w:ascii="Times New Roman" w:hAnsi="Times New Roman" w:cs="Times New Roman"/>
          <w:b/>
        </w:rPr>
        <w:t>Masterler</w:t>
      </w:r>
      <w:proofErr w:type="spellEnd"/>
      <w:r w:rsidRPr="004764A2">
        <w:rPr>
          <w:rFonts w:ascii="Times New Roman" w:hAnsi="Times New Roman" w:cs="Times New Roman"/>
          <w:b/>
        </w:rPr>
        <w:t xml:space="preserve"> Başkanı Can YELKENCİ, Artvin Çoruh Başkanı Murat YILMAZ, Pazar Şöhretler Başkanı Hasan TEZCAN ve Macit YÜKSEL, </w:t>
      </w:r>
      <w:proofErr w:type="spellStart"/>
      <w:r w:rsidRPr="004764A2">
        <w:rPr>
          <w:rFonts w:ascii="Times New Roman" w:hAnsi="Times New Roman" w:cs="Times New Roman"/>
          <w:b/>
        </w:rPr>
        <w:t>Hopaspor</w:t>
      </w:r>
      <w:proofErr w:type="spellEnd"/>
      <w:r w:rsidRPr="004764A2">
        <w:rPr>
          <w:rFonts w:ascii="Times New Roman" w:hAnsi="Times New Roman" w:cs="Times New Roman"/>
          <w:b/>
        </w:rPr>
        <w:t xml:space="preserve"> </w:t>
      </w:r>
      <w:proofErr w:type="spellStart"/>
      <w:r w:rsidRPr="004764A2">
        <w:rPr>
          <w:rFonts w:ascii="Times New Roman" w:hAnsi="Times New Roman" w:cs="Times New Roman"/>
          <w:b/>
        </w:rPr>
        <w:t>Veteranlar</w:t>
      </w:r>
      <w:proofErr w:type="spellEnd"/>
      <w:r w:rsidRPr="004764A2">
        <w:rPr>
          <w:rFonts w:ascii="Times New Roman" w:hAnsi="Times New Roman" w:cs="Times New Roman"/>
          <w:b/>
        </w:rPr>
        <w:t xml:space="preserve"> Yönetim Kurulu üyesi Murat ÇEPOĞLU ve Recai BÜYÜK, Fındıklı </w:t>
      </w:r>
      <w:proofErr w:type="spellStart"/>
      <w:r w:rsidRPr="004764A2">
        <w:rPr>
          <w:rFonts w:ascii="Times New Roman" w:hAnsi="Times New Roman" w:cs="Times New Roman"/>
          <w:b/>
        </w:rPr>
        <w:t>Veteranlar</w:t>
      </w:r>
      <w:proofErr w:type="spellEnd"/>
      <w:r w:rsidRPr="004764A2">
        <w:rPr>
          <w:rFonts w:ascii="Times New Roman" w:hAnsi="Times New Roman" w:cs="Times New Roman"/>
          <w:b/>
        </w:rPr>
        <w:t xml:space="preserve"> Yönetim Kurulu Üyesi Bülent ŞENGÜL, Pazar </w:t>
      </w:r>
      <w:proofErr w:type="spellStart"/>
      <w:r w:rsidRPr="004764A2">
        <w:rPr>
          <w:rFonts w:ascii="Times New Roman" w:hAnsi="Times New Roman" w:cs="Times New Roman"/>
          <w:b/>
        </w:rPr>
        <w:t>Veteranlar</w:t>
      </w:r>
      <w:proofErr w:type="spellEnd"/>
      <w:r w:rsidRPr="004764A2">
        <w:rPr>
          <w:rFonts w:ascii="Times New Roman" w:hAnsi="Times New Roman" w:cs="Times New Roman"/>
          <w:b/>
        </w:rPr>
        <w:t xml:space="preserve"> Yön. Kur. Üyesi Şevki TONYALI, Arhavi </w:t>
      </w:r>
      <w:proofErr w:type="spellStart"/>
      <w:r w:rsidRPr="004764A2">
        <w:rPr>
          <w:rFonts w:ascii="Times New Roman" w:hAnsi="Times New Roman" w:cs="Times New Roman"/>
          <w:b/>
        </w:rPr>
        <w:t>Veteranlar</w:t>
      </w:r>
      <w:proofErr w:type="spellEnd"/>
      <w:r w:rsidRPr="004764A2">
        <w:rPr>
          <w:rFonts w:ascii="Times New Roman" w:hAnsi="Times New Roman" w:cs="Times New Roman"/>
          <w:b/>
        </w:rPr>
        <w:t xml:space="preserve"> Yön. Kur. Üyesi Sabri JURNAL ve Aykut YİVCİ, Trabzon Fırtına 1967 </w:t>
      </w:r>
      <w:proofErr w:type="spellStart"/>
      <w:r w:rsidRPr="004764A2">
        <w:rPr>
          <w:rFonts w:ascii="Times New Roman" w:hAnsi="Times New Roman" w:cs="Times New Roman"/>
          <w:b/>
        </w:rPr>
        <w:t>Veteranlar</w:t>
      </w:r>
      <w:proofErr w:type="spellEnd"/>
      <w:r w:rsidRPr="004764A2">
        <w:rPr>
          <w:rFonts w:ascii="Times New Roman" w:hAnsi="Times New Roman" w:cs="Times New Roman"/>
          <w:b/>
        </w:rPr>
        <w:t xml:space="preserve"> Başkan Yrd. Bülent TÜRKMEN katılmışlardır.    </w:t>
      </w:r>
    </w:p>
    <w:p w:rsidR="007648FC" w:rsidRPr="006658D6" w:rsidRDefault="007648FC" w:rsidP="007648FC">
      <w:pPr>
        <w:tabs>
          <w:tab w:val="left" w:pos="3792"/>
        </w:tabs>
        <w:jc w:val="both"/>
        <w:rPr>
          <w:b/>
        </w:rPr>
      </w:pPr>
      <w:r w:rsidRPr="006658D6">
        <w:rPr>
          <w:b/>
        </w:rPr>
        <w:t>Belirlenen Gündem Maddeleri görüşülmüş ve alınan kararlar aşağıdaki gibidir.</w:t>
      </w:r>
    </w:p>
    <w:p w:rsidR="007648FC" w:rsidRDefault="007648FC" w:rsidP="007648FC">
      <w:pPr>
        <w:tabs>
          <w:tab w:val="left" w:pos="3624"/>
        </w:tabs>
        <w:jc w:val="both"/>
        <w:rPr>
          <w:rFonts w:ascii="Times New Roman" w:hAnsi="Times New Roman" w:cs="Times New Roman"/>
          <w:b/>
        </w:rPr>
      </w:pPr>
      <w:r w:rsidRPr="00767066">
        <w:rPr>
          <w:rFonts w:ascii="Times New Roman" w:hAnsi="Times New Roman" w:cs="Times New Roman"/>
          <w:b/>
        </w:rPr>
        <w:t xml:space="preserve">MADDE 1-  </w:t>
      </w:r>
      <w:r>
        <w:rPr>
          <w:rFonts w:ascii="Times New Roman" w:hAnsi="Times New Roman" w:cs="Times New Roman"/>
          <w:b/>
        </w:rPr>
        <w:t>TMBFF Karadeniz Gurupları ve Doğu Anadolu Gurubunda oynanan karşılaşma takvimler gereği yarışmacı takımların geçen yıllara göre daha fazla oluşu, liglerimize büyük heyecan katmıştır. Türkiye Şampiyonasına katılmak ve guruplarda istenen sıralama içerisinde yer almak için yapılan mücadelelerde özellikle sporcu sağlığına ve centilmenlik konusunda her bir sporcunun dikkatli olması konusunda tüm kulüplerimiz hem fikir olmuşlardır. Karşılaşmaları yöneten hakem triolarının yeterliliği konusunda bazı endişeler dile getirilmiş, bununla ilgili yönetim kurulu üyelerinin, maçları yöneten hakemler olmak üzere, hakem atamalarını gerçekleştiren İl Hakem Kurulu Başkanları ile bir konu hakkında toplantı yapılması kararlaştırılmıştır. Öncesinde, oyuncularımızın hakem kararlarına karşı fevri davranışlarda bulunulmaması, şahsiyetlere ve kişilik haklarına karşı saygılı olunması hususunda görüş birliğine varılmıştır.</w:t>
      </w:r>
    </w:p>
    <w:p w:rsidR="007648FC" w:rsidRDefault="007648FC" w:rsidP="007648FC">
      <w:pPr>
        <w:tabs>
          <w:tab w:val="left" w:pos="3624"/>
        </w:tabs>
        <w:jc w:val="both"/>
        <w:rPr>
          <w:rFonts w:ascii="Times New Roman" w:hAnsi="Times New Roman" w:cs="Times New Roman"/>
          <w:b/>
        </w:rPr>
      </w:pPr>
      <w:r>
        <w:rPr>
          <w:rFonts w:ascii="Times New Roman" w:hAnsi="Times New Roman" w:cs="Times New Roman"/>
          <w:b/>
        </w:rPr>
        <w:t xml:space="preserve">MADDE 2- Federasyonumuzca kuruluş aşamasından toplantı gününe kadar olan süre içerisinde gelir-gider bütçesi detayları ile anlatılmıştır. Toplantıda açık bulunan Federasyon İşletme Defteri, Karar Defteri ve diğer defterler iştirakçiler tarafından incelenmiştir. Federasyon hesabına kulüp ve kişilerce yatırılan miktarların makbuzları ilgililere teslim edilmiş olup, hakem ücretlerinin fiyatlandırılması konusunda etraflıca bilgi verilmiştir. Sezon öncesi Yönetim Kurulunun 01 </w:t>
      </w:r>
      <w:proofErr w:type="spellStart"/>
      <w:r>
        <w:rPr>
          <w:rFonts w:ascii="Times New Roman" w:hAnsi="Times New Roman" w:cs="Times New Roman"/>
          <w:b/>
        </w:rPr>
        <w:t>no’lu</w:t>
      </w:r>
      <w:proofErr w:type="spellEnd"/>
      <w:r>
        <w:rPr>
          <w:rFonts w:ascii="Times New Roman" w:hAnsi="Times New Roman" w:cs="Times New Roman"/>
          <w:b/>
        </w:rPr>
        <w:t xml:space="preserve"> karar, 4. Maddesinin  (a) fıkrasında belirtilen hakem ücretlerinin belirlenen kısmının üzerini sonradan tamamlanması şartı ile toplanan 1.500 TL </w:t>
      </w:r>
      <w:proofErr w:type="spellStart"/>
      <w:r>
        <w:rPr>
          <w:rFonts w:ascii="Times New Roman" w:hAnsi="Times New Roman" w:cs="Times New Roman"/>
          <w:b/>
        </w:rPr>
        <w:t>nin</w:t>
      </w:r>
      <w:proofErr w:type="spellEnd"/>
      <w:r>
        <w:rPr>
          <w:rFonts w:ascii="Times New Roman" w:hAnsi="Times New Roman" w:cs="Times New Roman"/>
          <w:b/>
        </w:rPr>
        <w:t xml:space="preserve"> 2.500 TL ‘ye tamamlanması ortak görüş olarak kabul edilmiş, belirlenen rakamın Aralık 2018 sonuna kadar Federasyon hesabına kulüplerce yatırılmasına karar verilmiştir. Ayrıca Uluslararası ya da ulusal karşılaşmalarda oluşturulacak olan Federasyon Karmamızın Forma ve Eşofman masrafları belirtilen rakam içerisinde değerlendirilmesi uygun görülmüştür. Federasyonumuza gelir getirici çalışma detayları bilgisi verilmiş, </w:t>
      </w:r>
      <w:proofErr w:type="gramStart"/>
      <w:r>
        <w:rPr>
          <w:rFonts w:ascii="Times New Roman" w:hAnsi="Times New Roman" w:cs="Times New Roman"/>
          <w:b/>
        </w:rPr>
        <w:t>sponsor</w:t>
      </w:r>
      <w:proofErr w:type="gramEnd"/>
      <w:r>
        <w:rPr>
          <w:rFonts w:ascii="Times New Roman" w:hAnsi="Times New Roman" w:cs="Times New Roman"/>
          <w:b/>
        </w:rPr>
        <w:t xml:space="preserve"> olabilecek kurumlarla ilgili çalışmalar hakkındaki bilgi akışı sağlanmıştır.</w:t>
      </w:r>
    </w:p>
    <w:p w:rsidR="007648FC" w:rsidRDefault="007648FC" w:rsidP="007648FC">
      <w:pPr>
        <w:rPr>
          <w:rFonts w:ascii="Times New Roman" w:hAnsi="Times New Roman" w:cs="Times New Roman"/>
          <w:sz w:val="20"/>
          <w:szCs w:val="20"/>
        </w:rPr>
      </w:pPr>
    </w:p>
    <w:p w:rsidR="007648FC" w:rsidRPr="00797B08" w:rsidRDefault="007648FC" w:rsidP="007648FC">
      <w:pPr>
        <w:tabs>
          <w:tab w:val="left" w:pos="3240"/>
        </w:tabs>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p>
    <w:p w:rsidR="007648FC" w:rsidRPr="00142426" w:rsidRDefault="007648FC" w:rsidP="007648FC">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61312" behindDoc="0" locked="0" layoutInCell="1" allowOverlap="1" wp14:anchorId="06530CE4" wp14:editId="3B223F66">
            <wp:simplePos x="0" y="0"/>
            <wp:positionH relativeFrom="column">
              <wp:posOffset>-53340</wp:posOffset>
            </wp:positionH>
            <wp:positionV relativeFrom="paragraph">
              <wp:posOffset>-97155</wp:posOffset>
            </wp:positionV>
            <wp:extent cx="539750" cy="530225"/>
            <wp:effectExtent l="0" t="0" r="0" b="3175"/>
            <wp:wrapSquare wrapText="bothSides"/>
            <wp:docPr id="59" name="Resim 59"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7648FC" w:rsidRPr="00767066" w:rsidRDefault="007648FC" w:rsidP="007648FC">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r w:rsidRPr="00797B08">
        <w:rPr>
          <w:rFonts w:ascii="Times New Roman" w:hAnsi="Times New Roman" w:cs="Times New Roman"/>
          <w:sz w:val="20"/>
          <w:szCs w:val="20"/>
        </w:rPr>
        <w:br w:type="textWrapping" w:clear="all"/>
      </w:r>
      <w:r>
        <w:rPr>
          <w:rFonts w:ascii="Times New Roman" w:hAnsi="Times New Roman" w:cs="Times New Roman"/>
          <w:b/>
        </w:rPr>
        <w:t xml:space="preserve"> </w:t>
      </w:r>
    </w:p>
    <w:p w:rsidR="007648FC" w:rsidRDefault="007648FC" w:rsidP="007648FC">
      <w:pPr>
        <w:tabs>
          <w:tab w:val="left" w:pos="3624"/>
        </w:tabs>
        <w:jc w:val="both"/>
        <w:rPr>
          <w:rFonts w:ascii="Times New Roman" w:hAnsi="Times New Roman" w:cs="Times New Roman"/>
          <w:b/>
        </w:rPr>
      </w:pPr>
      <w:proofErr w:type="gramStart"/>
      <w:r w:rsidRPr="002056EC">
        <w:rPr>
          <w:rFonts w:ascii="Times New Roman" w:hAnsi="Times New Roman" w:cs="Times New Roman"/>
          <w:b/>
        </w:rPr>
        <w:t>MADDE 3-</w:t>
      </w:r>
      <w:r>
        <w:rPr>
          <w:rFonts w:ascii="Times New Roman" w:hAnsi="Times New Roman" w:cs="Times New Roman"/>
          <w:b/>
        </w:rPr>
        <w:t xml:space="preserve"> Türkiye </w:t>
      </w:r>
      <w:proofErr w:type="spellStart"/>
      <w:r>
        <w:rPr>
          <w:rFonts w:ascii="Times New Roman" w:hAnsi="Times New Roman" w:cs="Times New Roman"/>
          <w:b/>
        </w:rPr>
        <w:t>Masterler</w:t>
      </w:r>
      <w:proofErr w:type="spellEnd"/>
      <w:r>
        <w:rPr>
          <w:rFonts w:ascii="Times New Roman" w:hAnsi="Times New Roman" w:cs="Times New Roman"/>
          <w:b/>
        </w:rPr>
        <w:t xml:space="preserve"> Birliği Futbol Federasyonu ve Ege </w:t>
      </w:r>
      <w:proofErr w:type="spellStart"/>
      <w:r>
        <w:rPr>
          <w:rFonts w:ascii="Times New Roman" w:hAnsi="Times New Roman" w:cs="Times New Roman"/>
          <w:b/>
        </w:rPr>
        <w:t>Veteranlar</w:t>
      </w:r>
      <w:proofErr w:type="spellEnd"/>
      <w:r>
        <w:rPr>
          <w:rFonts w:ascii="Times New Roman" w:hAnsi="Times New Roman" w:cs="Times New Roman"/>
          <w:b/>
        </w:rPr>
        <w:t xml:space="preserve"> Futbol Federasyonunun ortaklaşa yürüttükleri ULUSAL VETERAN LİGİ projesinin Final kısmı olan Antalya BELEK Turizm Bölgesindeki saha ve tesis ziyaretleri hakkında son izlenimler paylaşılmış, Kasım ayı sonu itibari ile Ege </w:t>
      </w:r>
      <w:proofErr w:type="spellStart"/>
      <w:r>
        <w:rPr>
          <w:rFonts w:ascii="Times New Roman" w:hAnsi="Times New Roman" w:cs="Times New Roman"/>
          <w:b/>
        </w:rPr>
        <w:t>Veteranlar</w:t>
      </w:r>
      <w:proofErr w:type="spellEnd"/>
      <w:r>
        <w:rPr>
          <w:rFonts w:ascii="Times New Roman" w:hAnsi="Times New Roman" w:cs="Times New Roman"/>
          <w:b/>
        </w:rPr>
        <w:t xml:space="preserve"> Federasyon temsilcileri ve organizasyon temsilcileri arasında bir toplantı yapılması kararlaştırılmıştır. </w:t>
      </w:r>
      <w:proofErr w:type="gramEnd"/>
      <w:r>
        <w:rPr>
          <w:rFonts w:ascii="Times New Roman" w:hAnsi="Times New Roman" w:cs="Times New Roman"/>
          <w:b/>
        </w:rPr>
        <w:t xml:space="preserve">Yönetim Kurulumuz olarak çalışmalarına başladığımız ve haftalık olarak sitemizden yayınlayacağımız </w:t>
      </w:r>
      <w:proofErr w:type="spellStart"/>
      <w:r>
        <w:rPr>
          <w:rFonts w:ascii="Times New Roman" w:hAnsi="Times New Roman" w:cs="Times New Roman"/>
          <w:b/>
        </w:rPr>
        <w:t>Fair</w:t>
      </w:r>
      <w:proofErr w:type="spellEnd"/>
      <w:r>
        <w:rPr>
          <w:rFonts w:ascii="Times New Roman" w:hAnsi="Times New Roman" w:cs="Times New Roman"/>
          <w:b/>
        </w:rPr>
        <w:t xml:space="preserve"> Play puanlamasına önem verdiğimizi bu konu ile ilgili ödül tasarrufumuzu yapılacak ilk toplantı gündem maddesi olarak alınmasına karar verilmiştir. TMBFF Guruplarında yer alan takımlarımızın Antalya da ki Şampiyonada kaç takımla temsil edileceği ve gurup sıralamasının ilk kaç basamağı olacağı iki federasyon temsilcilerinin en geç devre arasındaki toplantısında netleşecektir. </w:t>
      </w:r>
    </w:p>
    <w:p w:rsidR="007648FC" w:rsidRDefault="007648FC" w:rsidP="007648FC">
      <w:pPr>
        <w:tabs>
          <w:tab w:val="left" w:pos="3624"/>
        </w:tabs>
        <w:jc w:val="both"/>
        <w:rPr>
          <w:rFonts w:ascii="Times New Roman" w:hAnsi="Times New Roman" w:cs="Times New Roman"/>
          <w:b/>
        </w:rPr>
      </w:pPr>
      <w:r>
        <w:rPr>
          <w:rFonts w:ascii="Times New Roman" w:hAnsi="Times New Roman" w:cs="Times New Roman"/>
          <w:b/>
        </w:rPr>
        <w:t xml:space="preserve">MADDE 4- Federasyonumuz liglerimizin daha kaliteli bir sezon geçirmesi için yapılan istişarelerde, kulüp temsilcileri tarafından öneriler getirilmiş, kişilerin saha içerisinde birbirlerine olan saygı ve dostluk çerçevesinde devam etmesinin önemi vurgulanmıştır. </w:t>
      </w:r>
    </w:p>
    <w:p w:rsidR="007648FC" w:rsidRPr="00DF7ECA" w:rsidRDefault="007648FC" w:rsidP="007648FC">
      <w:pPr>
        <w:rPr>
          <w:rFonts w:ascii="Times New Roman" w:hAnsi="Times New Roman" w:cs="Times New Roman"/>
        </w:rPr>
      </w:pPr>
    </w:p>
    <w:p w:rsidR="007648FC" w:rsidRPr="00DF7ECA" w:rsidRDefault="007648FC" w:rsidP="007648FC">
      <w:pPr>
        <w:rPr>
          <w:rFonts w:ascii="Times New Roman" w:hAnsi="Times New Roman" w:cs="Times New Roman"/>
        </w:rPr>
      </w:pPr>
    </w:p>
    <w:p w:rsidR="007648FC" w:rsidRPr="003C68B4" w:rsidRDefault="007648FC" w:rsidP="007648FC">
      <w:pPr>
        <w:ind w:left="360"/>
        <w:jc w:val="both"/>
        <w:rPr>
          <w:rFonts w:ascii="Times New Roman" w:hAnsi="Times New Roman" w:cs="Times New Roman"/>
          <w:b/>
          <w:sz w:val="20"/>
          <w:szCs w:val="20"/>
        </w:rPr>
      </w:pPr>
    </w:p>
    <w:p w:rsidR="007648FC" w:rsidRPr="003C68B4" w:rsidRDefault="007648FC" w:rsidP="007648FC">
      <w:pPr>
        <w:tabs>
          <w:tab w:val="center" w:pos="4536"/>
          <w:tab w:val="left" w:pos="7248"/>
        </w:tabs>
        <w:spacing w:after="0"/>
        <w:rPr>
          <w:rFonts w:ascii="Times New Roman" w:hAnsi="Times New Roman" w:cs="Times New Roman"/>
          <w:b/>
          <w:sz w:val="20"/>
          <w:szCs w:val="20"/>
        </w:rPr>
      </w:pPr>
      <w:r w:rsidRPr="003C68B4">
        <w:rPr>
          <w:rFonts w:ascii="Times New Roman" w:hAnsi="Times New Roman" w:cs="Times New Roman"/>
          <w:b/>
          <w:sz w:val="20"/>
          <w:szCs w:val="20"/>
        </w:rPr>
        <w:t xml:space="preserve">Ali Osman ÇINAR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Özer SEVİM</w:t>
      </w:r>
      <w:r w:rsidRPr="003C68B4">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Erdoğan AYDIN</w:t>
      </w:r>
      <w:r w:rsidRPr="003C68B4">
        <w:rPr>
          <w:rFonts w:ascii="Times New Roman" w:hAnsi="Times New Roman" w:cs="Times New Roman"/>
          <w:b/>
          <w:sz w:val="20"/>
          <w:szCs w:val="20"/>
        </w:rPr>
        <w:tab/>
      </w:r>
      <w:r>
        <w:rPr>
          <w:rFonts w:ascii="Times New Roman" w:hAnsi="Times New Roman" w:cs="Times New Roman"/>
          <w:b/>
          <w:sz w:val="20"/>
          <w:szCs w:val="20"/>
        </w:rPr>
        <w:t xml:space="preserve">     </w:t>
      </w:r>
      <w:r w:rsidRPr="003C68B4">
        <w:rPr>
          <w:rFonts w:ascii="Times New Roman" w:hAnsi="Times New Roman" w:cs="Times New Roman"/>
          <w:b/>
          <w:sz w:val="20"/>
          <w:szCs w:val="20"/>
        </w:rPr>
        <w:t>Ahmet TOPAL</w:t>
      </w:r>
    </w:p>
    <w:p w:rsidR="007648FC" w:rsidRPr="003C68B4" w:rsidRDefault="007648FC" w:rsidP="007648FC">
      <w:pPr>
        <w:tabs>
          <w:tab w:val="left" w:pos="3996"/>
          <w:tab w:val="center" w:pos="4536"/>
        </w:tabs>
        <w:jc w:val="both"/>
        <w:rPr>
          <w:rFonts w:ascii="Times New Roman" w:hAnsi="Times New Roman" w:cs="Times New Roman"/>
          <w:b/>
          <w:sz w:val="20"/>
          <w:szCs w:val="20"/>
        </w:rPr>
      </w:pPr>
      <w:r>
        <w:rPr>
          <w:rFonts w:ascii="Times New Roman" w:hAnsi="Times New Roman" w:cs="Times New Roman"/>
          <w:b/>
          <w:sz w:val="20"/>
          <w:szCs w:val="20"/>
        </w:rPr>
        <w:t>(</w:t>
      </w:r>
      <w:r w:rsidRPr="003C68B4">
        <w:rPr>
          <w:rFonts w:ascii="Times New Roman" w:hAnsi="Times New Roman" w:cs="Times New Roman"/>
          <w:b/>
          <w:sz w:val="20"/>
          <w:szCs w:val="20"/>
        </w:rPr>
        <w:t>Federasyon Başkanı</w:t>
      </w:r>
      <w:r>
        <w:rPr>
          <w:rFonts w:ascii="Times New Roman" w:hAnsi="Times New Roman" w:cs="Times New Roman"/>
          <w:b/>
          <w:sz w:val="20"/>
          <w:szCs w:val="20"/>
        </w:rPr>
        <w:t>)</w:t>
      </w:r>
      <w:r w:rsidRPr="003C68B4">
        <w:rPr>
          <w:rFonts w:ascii="Times New Roman" w:hAnsi="Times New Roman" w:cs="Times New Roman"/>
          <w:b/>
          <w:sz w:val="20"/>
          <w:szCs w:val="20"/>
        </w:rPr>
        <w:t xml:space="preserve">         </w:t>
      </w:r>
      <w:r>
        <w:rPr>
          <w:rFonts w:ascii="Times New Roman" w:hAnsi="Times New Roman" w:cs="Times New Roman"/>
          <w:b/>
          <w:sz w:val="20"/>
          <w:szCs w:val="20"/>
        </w:rPr>
        <w:t>(</w:t>
      </w:r>
      <w:r w:rsidRPr="003C68B4">
        <w:rPr>
          <w:rFonts w:ascii="Times New Roman" w:hAnsi="Times New Roman" w:cs="Times New Roman"/>
          <w:b/>
          <w:sz w:val="20"/>
          <w:szCs w:val="20"/>
        </w:rPr>
        <w:t>Başkan Yardımcısı</w:t>
      </w:r>
      <w:r w:rsidRPr="003C68B4">
        <w:rPr>
          <w:rFonts w:ascii="Times New Roman" w:hAnsi="Times New Roman" w:cs="Times New Roman"/>
          <w:b/>
          <w:sz w:val="20"/>
          <w:szCs w:val="20"/>
        </w:rPr>
        <w:tab/>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w:t>
      </w:r>
      <w:r w:rsidRPr="003C68B4">
        <w:rPr>
          <w:rFonts w:ascii="Times New Roman" w:hAnsi="Times New Roman" w:cs="Times New Roman"/>
          <w:b/>
          <w:sz w:val="20"/>
          <w:szCs w:val="20"/>
        </w:rPr>
        <w:t>Başkan Yardımcısı</w:t>
      </w:r>
      <w:r>
        <w:rPr>
          <w:rFonts w:ascii="Times New Roman" w:hAnsi="Times New Roman" w:cs="Times New Roman"/>
          <w:b/>
          <w:sz w:val="20"/>
          <w:szCs w:val="20"/>
        </w:rPr>
        <w:t>)</w:t>
      </w:r>
      <w:r w:rsidRPr="003C68B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C68B4">
        <w:rPr>
          <w:rFonts w:ascii="Times New Roman" w:hAnsi="Times New Roman" w:cs="Times New Roman"/>
          <w:b/>
          <w:sz w:val="20"/>
          <w:szCs w:val="20"/>
        </w:rPr>
        <w:t xml:space="preserve"> </w:t>
      </w:r>
      <w:r>
        <w:rPr>
          <w:rFonts w:ascii="Times New Roman" w:hAnsi="Times New Roman" w:cs="Times New Roman"/>
          <w:b/>
          <w:sz w:val="20"/>
          <w:szCs w:val="20"/>
        </w:rPr>
        <w:t>(</w:t>
      </w:r>
      <w:r w:rsidRPr="003C68B4">
        <w:rPr>
          <w:rFonts w:ascii="Times New Roman" w:hAnsi="Times New Roman" w:cs="Times New Roman"/>
          <w:b/>
          <w:sz w:val="20"/>
          <w:szCs w:val="20"/>
        </w:rPr>
        <w:t>Sportif Direktör</w:t>
      </w:r>
      <w:r>
        <w:rPr>
          <w:rFonts w:ascii="Times New Roman" w:hAnsi="Times New Roman" w:cs="Times New Roman"/>
          <w:b/>
          <w:sz w:val="20"/>
          <w:szCs w:val="20"/>
        </w:rPr>
        <w:t>)</w:t>
      </w:r>
    </w:p>
    <w:p w:rsidR="007648FC" w:rsidRPr="003C68B4" w:rsidRDefault="007648FC" w:rsidP="007648FC">
      <w:pPr>
        <w:tabs>
          <w:tab w:val="left" w:pos="6612"/>
        </w:tabs>
        <w:spacing w:after="0"/>
        <w:rPr>
          <w:rFonts w:ascii="Times New Roman" w:hAnsi="Times New Roman" w:cs="Times New Roman"/>
          <w:b/>
          <w:sz w:val="20"/>
          <w:szCs w:val="20"/>
        </w:rPr>
      </w:pPr>
      <w:r w:rsidRPr="003C68B4">
        <w:rPr>
          <w:rFonts w:ascii="Times New Roman" w:hAnsi="Times New Roman" w:cs="Times New Roman"/>
          <w:b/>
          <w:sz w:val="20"/>
          <w:szCs w:val="20"/>
        </w:rPr>
        <w:tab/>
      </w:r>
    </w:p>
    <w:p w:rsidR="007648FC" w:rsidRPr="003C68B4" w:rsidRDefault="007648FC" w:rsidP="007648FC">
      <w:pPr>
        <w:tabs>
          <w:tab w:val="left" w:pos="6612"/>
        </w:tabs>
        <w:rPr>
          <w:rFonts w:ascii="Times New Roman" w:hAnsi="Times New Roman" w:cs="Times New Roman"/>
          <w:b/>
          <w:sz w:val="20"/>
          <w:szCs w:val="20"/>
        </w:rPr>
      </w:pPr>
    </w:p>
    <w:p w:rsidR="007648FC" w:rsidRPr="003C68B4" w:rsidRDefault="007648FC" w:rsidP="007648FC">
      <w:pPr>
        <w:tabs>
          <w:tab w:val="left" w:pos="1164"/>
          <w:tab w:val="center" w:pos="4536"/>
          <w:tab w:val="left" w:pos="6612"/>
        </w:tabs>
        <w:rPr>
          <w:rFonts w:ascii="Times New Roman" w:hAnsi="Times New Roman" w:cs="Times New Roman"/>
          <w:b/>
          <w:sz w:val="20"/>
          <w:szCs w:val="20"/>
        </w:rPr>
      </w:pPr>
      <w:r w:rsidRPr="003C68B4">
        <w:rPr>
          <w:rFonts w:ascii="Times New Roman" w:hAnsi="Times New Roman" w:cs="Times New Roman"/>
          <w:b/>
          <w:sz w:val="20"/>
          <w:szCs w:val="20"/>
        </w:rPr>
        <w:tab/>
        <w:t>Hızır OKAY</w:t>
      </w:r>
      <w:r w:rsidRPr="003C68B4">
        <w:rPr>
          <w:rFonts w:ascii="Times New Roman" w:hAnsi="Times New Roman" w:cs="Times New Roman"/>
          <w:b/>
          <w:sz w:val="20"/>
          <w:szCs w:val="20"/>
        </w:rPr>
        <w:tab/>
        <w:t>Gökhan TEMELKAYA</w:t>
      </w:r>
      <w:r w:rsidRPr="003C68B4">
        <w:rPr>
          <w:rFonts w:ascii="Times New Roman" w:hAnsi="Times New Roman" w:cs="Times New Roman"/>
          <w:b/>
          <w:sz w:val="20"/>
          <w:szCs w:val="20"/>
        </w:rPr>
        <w:tab/>
      </w:r>
      <w:proofErr w:type="spellStart"/>
      <w:r w:rsidRPr="003C68B4">
        <w:rPr>
          <w:rFonts w:ascii="Times New Roman" w:hAnsi="Times New Roman" w:cs="Times New Roman"/>
          <w:b/>
          <w:sz w:val="20"/>
          <w:szCs w:val="20"/>
        </w:rPr>
        <w:t>M.Mustafa</w:t>
      </w:r>
      <w:proofErr w:type="spellEnd"/>
      <w:r w:rsidRPr="003C68B4">
        <w:rPr>
          <w:rFonts w:ascii="Times New Roman" w:hAnsi="Times New Roman" w:cs="Times New Roman"/>
          <w:b/>
          <w:sz w:val="20"/>
          <w:szCs w:val="20"/>
        </w:rPr>
        <w:t xml:space="preserve"> BİBER</w:t>
      </w:r>
    </w:p>
    <w:p w:rsidR="007648FC" w:rsidRDefault="007648FC" w:rsidP="007648FC">
      <w:pPr>
        <w:tabs>
          <w:tab w:val="left" w:pos="1164"/>
          <w:tab w:val="left" w:pos="3888"/>
          <w:tab w:val="left" w:pos="6612"/>
        </w:tabs>
        <w:rPr>
          <w:rFonts w:ascii="Times New Roman" w:hAnsi="Times New Roman" w:cs="Times New Roman"/>
          <w:b/>
          <w:sz w:val="20"/>
          <w:szCs w:val="20"/>
        </w:rPr>
      </w:pPr>
      <w:r w:rsidRPr="003C68B4">
        <w:rPr>
          <w:rFonts w:ascii="Times New Roman" w:hAnsi="Times New Roman" w:cs="Times New Roman"/>
          <w:b/>
          <w:sz w:val="20"/>
          <w:szCs w:val="20"/>
        </w:rPr>
        <w:tab/>
      </w:r>
      <w:r>
        <w:rPr>
          <w:rFonts w:ascii="Times New Roman" w:hAnsi="Times New Roman" w:cs="Times New Roman"/>
          <w:b/>
          <w:sz w:val="20"/>
          <w:szCs w:val="20"/>
        </w:rPr>
        <w:t xml:space="preserve">     (Üye)</w:t>
      </w:r>
      <w:r w:rsidRPr="003C68B4">
        <w:rPr>
          <w:rFonts w:ascii="Times New Roman" w:hAnsi="Times New Roman" w:cs="Times New Roman"/>
          <w:b/>
          <w:sz w:val="20"/>
          <w:szCs w:val="20"/>
        </w:rPr>
        <w:tab/>
        <w:t>(katılamadı)</w:t>
      </w:r>
      <w:r w:rsidRPr="003C68B4">
        <w:rPr>
          <w:rFonts w:ascii="Times New Roman" w:hAnsi="Times New Roman" w:cs="Times New Roman"/>
          <w:b/>
          <w:sz w:val="20"/>
          <w:szCs w:val="20"/>
        </w:rPr>
        <w:tab/>
      </w:r>
      <w:r>
        <w:rPr>
          <w:rFonts w:ascii="Times New Roman" w:hAnsi="Times New Roman" w:cs="Times New Roman"/>
          <w:b/>
          <w:sz w:val="20"/>
          <w:szCs w:val="20"/>
        </w:rPr>
        <w:t xml:space="preserve">          (Üye)</w:t>
      </w:r>
    </w:p>
    <w:p w:rsidR="007648FC" w:rsidRPr="00DF7ECA" w:rsidRDefault="007648FC" w:rsidP="007648FC">
      <w:pPr>
        <w:rPr>
          <w:rFonts w:ascii="Times New Roman" w:hAnsi="Times New Roman" w:cs="Times New Roman"/>
        </w:rPr>
      </w:pPr>
    </w:p>
    <w:p w:rsidR="007648FC" w:rsidRPr="00DF7ECA" w:rsidRDefault="007648FC" w:rsidP="007648FC">
      <w:pPr>
        <w:rPr>
          <w:rFonts w:ascii="Times New Roman" w:hAnsi="Times New Roman" w:cs="Times New Roman"/>
        </w:rPr>
      </w:pPr>
    </w:p>
    <w:p w:rsidR="007648FC" w:rsidRPr="00DF7ECA" w:rsidRDefault="007648FC" w:rsidP="007648FC">
      <w:pPr>
        <w:rPr>
          <w:rFonts w:ascii="Times New Roman" w:hAnsi="Times New Roman" w:cs="Times New Roman"/>
        </w:rPr>
      </w:pPr>
    </w:p>
    <w:p w:rsidR="00A07185" w:rsidRPr="00F36C3A" w:rsidRDefault="007648FC" w:rsidP="00F36C3A">
      <w:pPr>
        <w:tabs>
          <w:tab w:val="center" w:pos="4536"/>
          <w:tab w:val="left" w:pos="7512"/>
        </w:tabs>
        <w:rPr>
          <w:b/>
        </w:rPr>
      </w:pPr>
    </w:p>
    <w:sectPr w:rsidR="00A07185" w:rsidRPr="00F36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7288"/>
    <w:multiLevelType w:val="hybridMultilevel"/>
    <w:tmpl w:val="7604EE98"/>
    <w:lvl w:ilvl="0" w:tplc="86C80E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2992C30"/>
    <w:multiLevelType w:val="hybridMultilevel"/>
    <w:tmpl w:val="10027A9C"/>
    <w:lvl w:ilvl="0" w:tplc="DBAE5674">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5651EC9"/>
    <w:multiLevelType w:val="hybridMultilevel"/>
    <w:tmpl w:val="E6060EB2"/>
    <w:lvl w:ilvl="0" w:tplc="91A4DE7C">
      <w:start w:val="1"/>
      <w:numFmt w:val="lowerLetter"/>
      <w:lvlText w:val="%1)"/>
      <w:lvlJc w:val="left"/>
      <w:pPr>
        <w:ind w:left="1536" w:hanging="360"/>
      </w:pPr>
      <w:rPr>
        <w:rFonts w:hint="default"/>
      </w:rPr>
    </w:lvl>
    <w:lvl w:ilvl="1" w:tplc="041F0019" w:tentative="1">
      <w:start w:val="1"/>
      <w:numFmt w:val="lowerLetter"/>
      <w:lvlText w:val="%2."/>
      <w:lvlJc w:val="left"/>
      <w:pPr>
        <w:ind w:left="2256" w:hanging="360"/>
      </w:pPr>
    </w:lvl>
    <w:lvl w:ilvl="2" w:tplc="041F001B" w:tentative="1">
      <w:start w:val="1"/>
      <w:numFmt w:val="lowerRoman"/>
      <w:lvlText w:val="%3."/>
      <w:lvlJc w:val="right"/>
      <w:pPr>
        <w:ind w:left="2976" w:hanging="180"/>
      </w:pPr>
    </w:lvl>
    <w:lvl w:ilvl="3" w:tplc="041F000F" w:tentative="1">
      <w:start w:val="1"/>
      <w:numFmt w:val="decimal"/>
      <w:lvlText w:val="%4."/>
      <w:lvlJc w:val="left"/>
      <w:pPr>
        <w:ind w:left="3696" w:hanging="360"/>
      </w:pPr>
    </w:lvl>
    <w:lvl w:ilvl="4" w:tplc="041F0019" w:tentative="1">
      <w:start w:val="1"/>
      <w:numFmt w:val="lowerLetter"/>
      <w:lvlText w:val="%5."/>
      <w:lvlJc w:val="left"/>
      <w:pPr>
        <w:ind w:left="4416" w:hanging="360"/>
      </w:pPr>
    </w:lvl>
    <w:lvl w:ilvl="5" w:tplc="041F001B" w:tentative="1">
      <w:start w:val="1"/>
      <w:numFmt w:val="lowerRoman"/>
      <w:lvlText w:val="%6."/>
      <w:lvlJc w:val="right"/>
      <w:pPr>
        <w:ind w:left="5136" w:hanging="180"/>
      </w:pPr>
    </w:lvl>
    <w:lvl w:ilvl="6" w:tplc="041F000F" w:tentative="1">
      <w:start w:val="1"/>
      <w:numFmt w:val="decimal"/>
      <w:lvlText w:val="%7."/>
      <w:lvlJc w:val="left"/>
      <w:pPr>
        <w:ind w:left="5856" w:hanging="360"/>
      </w:pPr>
    </w:lvl>
    <w:lvl w:ilvl="7" w:tplc="041F0019" w:tentative="1">
      <w:start w:val="1"/>
      <w:numFmt w:val="lowerLetter"/>
      <w:lvlText w:val="%8."/>
      <w:lvlJc w:val="left"/>
      <w:pPr>
        <w:ind w:left="6576" w:hanging="360"/>
      </w:pPr>
    </w:lvl>
    <w:lvl w:ilvl="8" w:tplc="041F001B" w:tentative="1">
      <w:start w:val="1"/>
      <w:numFmt w:val="lowerRoman"/>
      <w:lvlText w:val="%9."/>
      <w:lvlJc w:val="right"/>
      <w:pPr>
        <w:ind w:left="7296" w:hanging="180"/>
      </w:pPr>
    </w:lvl>
  </w:abstractNum>
  <w:abstractNum w:abstractNumId="3">
    <w:nsid w:val="6AC41F25"/>
    <w:multiLevelType w:val="hybridMultilevel"/>
    <w:tmpl w:val="1E34FC84"/>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3D75175"/>
    <w:multiLevelType w:val="hybridMultilevel"/>
    <w:tmpl w:val="1E34FC84"/>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7"/>
    <w:rsid w:val="00375264"/>
    <w:rsid w:val="00427957"/>
    <w:rsid w:val="0067140D"/>
    <w:rsid w:val="00686D98"/>
    <w:rsid w:val="007648FC"/>
    <w:rsid w:val="007B271C"/>
    <w:rsid w:val="00871EBB"/>
    <w:rsid w:val="00F36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264"/>
    <w:pPr>
      <w:ind w:left="720"/>
      <w:contextualSpacing/>
    </w:pPr>
  </w:style>
  <w:style w:type="paragraph" w:styleId="BalonMetni">
    <w:name w:val="Balloon Text"/>
    <w:basedOn w:val="Normal"/>
    <w:link w:val="BalonMetniChar"/>
    <w:uiPriority w:val="99"/>
    <w:semiHidden/>
    <w:unhideWhenUsed/>
    <w:rsid w:val="0037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264"/>
    <w:rPr>
      <w:rFonts w:ascii="Tahoma" w:hAnsi="Tahoma" w:cs="Tahoma"/>
      <w:sz w:val="16"/>
      <w:szCs w:val="16"/>
    </w:rPr>
  </w:style>
  <w:style w:type="character" w:styleId="Kpr">
    <w:name w:val="Hyperlink"/>
    <w:basedOn w:val="VarsaylanParagrafYazTipi"/>
    <w:uiPriority w:val="99"/>
    <w:unhideWhenUsed/>
    <w:rsid w:val="00871E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264"/>
    <w:pPr>
      <w:ind w:left="720"/>
      <w:contextualSpacing/>
    </w:pPr>
  </w:style>
  <w:style w:type="paragraph" w:styleId="BalonMetni">
    <w:name w:val="Balloon Text"/>
    <w:basedOn w:val="Normal"/>
    <w:link w:val="BalonMetniChar"/>
    <w:uiPriority w:val="99"/>
    <w:semiHidden/>
    <w:unhideWhenUsed/>
    <w:rsid w:val="0037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264"/>
    <w:rPr>
      <w:rFonts w:ascii="Tahoma" w:hAnsi="Tahoma" w:cs="Tahoma"/>
      <w:sz w:val="16"/>
      <w:szCs w:val="16"/>
    </w:rPr>
  </w:style>
  <w:style w:type="character" w:styleId="Kpr">
    <w:name w:val="Hyperlink"/>
    <w:basedOn w:val="VarsaylanParagrafYazTipi"/>
    <w:uiPriority w:val="99"/>
    <w:unhideWhenUsed/>
    <w:rsid w:val="00871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3</Pages>
  <Words>768</Words>
  <Characters>4380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5</cp:revision>
  <dcterms:created xsi:type="dcterms:W3CDTF">2019-02-25T12:45:00Z</dcterms:created>
  <dcterms:modified xsi:type="dcterms:W3CDTF">2019-02-26T05:46:00Z</dcterms:modified>
</cp:coreProperties>
</file>